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846" w:rsidRDefault="00D86846" w:rsidP="00D86846">
      <w:pPr>
        <w:jc w:val="center"/>
        <w:rPr>
          <w:sz w:val="51"/>
          <w:szCs w:val="51"/>
        </w:rPr>
      </w:pPr>
      <w:r>
        <w:rPr>
          <w:sz w:val="51"/>
          <w:szCs w:val="51"/>
        </w:rPr>
        <w:t>Ireland</w:t>
      </w:r>
    </w:p>
    <w:p w:rsidR="00D86846" w:rsidRPr="00323535" w:rsidRDefault="000B6E39" w:rsidP="00D86846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By Ellen </w:t>
      </w:r>
    </w:p>
    <w:p w:rsidR="00D86846" w:rsidRDefault="00D86846"/>
    <w:p w:rsidR="00D86846" w:rsidRDefault="00D86846"/>
    <w:p w:rsidR="00D86846" w:rsidRDefault="00D86846"/>
    <w:p w:rsidR="00D86846" w:rsidRDefault="00D86846"/>
    <w:p w:rsidR="00D86846" w:rsidRDefault="00D86846"/>
    <w:p w:rsidR="00D86846" w:rsidRDefault="00D86846"/>
    <w:p w:rsidR="00D81025" w:rsidRDefault="00D86846" w:rsidP="00D86846">
      <w:pPr>
        <w:jc w:val="center"/>
      </w:pPr>
      <w:r w:rsidRPr="00D86846">
        <w:rPr>
          <w:noProof/>
          <w:lang w:bidi="ar-SA"/>
        </w:rPr>
        <w:drawing>
          <wp:inline distT="0" distB="0" distL="0" distR="0">
            <wp:extent cx="3511077" cy="2200275"/>
            <wp:effectExtent l="19050" t="0" r="0" b="0"/>
            <wp:docPr id="2" name="Picture 1" descr="Image result for irish fla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irish fla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3511077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1025" w:rsidRDefault="00D81025">
      <w:pPr>
        <w:spacing w:after="200" w:line="276" w:lineRule="auto"/>
      </w:pPr>
      <w:r>
        <w:br w:type="page"/>
      </w:r>
    </w:p>
    <w:p w:rsidR="00D81025" w:rsidRDefault="00D81025" w:rsidP="00D81025">
      <w:pPr>
        <w:ind w:firstLine="360"/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Introduction</w:t>
      </w:r>
    </w:p>
    <w:p w:rsidR="00D81025" w:rsidRDefault="00D81025" w:rsidP="00D81025">
      <w:pPr>
        <w:ind w:firstLine="360"/>
        <w:rPr>
          <w:sz w:val="36"/>
          <w:szCs w:val="36"/>
        </w:rPr>
      </w:pPr>
    </w:p>
    <w:p w:rsidR="00D81025" w:rsidRDefault="00D81025" w:rsidP="00D81025">
      <w:pPr>
        <w:ind w:firstLine="360"/>
        <w:rPr>
          <w:sz w:val="36"/>
          <w:szCs w:val="36"/>
        </w:rPr>
      </w:pPr>
    </w:p>
    <w:p w:rsidR="00D81025" w:rsidRPr="00303B56" w:rsidRDefault="00D81025" w:rsidP="00D81025">
      <w:pPr>
        <w:ind w:firstLine="360"/>
        <w:rPr>
          <w:sz w:val="28"/>
          <w:szCs w:val="28"/>
        </w:rPr>
      </w:pPr>
      <w:r w:rsidRPr="00303B56">
        <w:rPr>
          <w:sz w:val="28"/>
          <w:szCs w:val="28"/>
        </w:rPr>
        <w:t>The emerald isle, or Ireland, is a fascinating country full of beautiful scenery. It has a rich culture with traditional music, food and sports.</w:t>
      </w:r>
    </w:p>
    <w:p w:rsidR="00D81025" w:rsidRPr="00303B56" w:rsidRDefault="00D81025" w:rsidP="00D81025">
      <w:pPr>
        <w:rPr>
          <w:sz w:val="28"/>
          <w:szCs w:val="28"/>
        </w:rPr>
      </w:pPr>
    </w:p>
    <w:p w:rsidR="00D81025" w:rsidRPr="00303B56" w:rsidRDefault="00D81025" w:rsidP="00D8102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03B56">
        <w:rPr>
          <w:sz w:val="28"/>
          <w:szCs w:val="28"/>
        </w:rPr>
        <w:t>Currency in Ireland-Euro</w:t>
      </w:r>
    </w:p>
    <w:p w:rsidR="00D81025" w:rsidRPr="00303B56" w:rsidRDefault="00D81025" w:rsidP="00D8102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03B56">
        <w:rPr>
          <w:sz w:val="28"/>
          <w:szCs w:val="28"/>
        </w:rPr>
        <w:t>Population-4.595million</w:t>
      </w:r>
    </w:p>
    <w:p w:rsidR="00D81025" w:rsidRPr="00303B56" w:rsidRDefault="00D81025" w:rsidP="00D8102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03B56">
        <w:rPr>
          <w:sz w:val="28"/>
          <w:szCs w:val="28"/>
        </w:rPr>
        <w:t>Location-Europe</w:t>
      </w:r>
    </w:p>
    <w:p w:rsidR="00D81025" w:rsidRPr="00303B56" w:rsidRDefault="00D81025" w:rsidP="00D8102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03B56">
        <w:rPr>
          <w:sz w:val="28"/>
          <w:szCs w:val="28"/>
        </w:rPr>
        <w:t>Geography-low central plains</w:t>
      </w:r>
    </w:p>
    <w:p w:rsidR="00D81025" w:rsidRPr="00303B56" w:rsidRDefault="00D81025" w:rsidP="00D8102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03B56">
        <w:rPr>
          <w:sz w:val="28"/>
          <w:szCs w:val="28"/>
        </w:rPr>
        <w:t>Capital city-Dublin</w:t>
      </w:r>
    </w:p>
    <w:p w:rsidR="00D81025" w:rsidRPr="00303B56" w:rsidRDefault="00D81025" w:rsidP="00D8102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03B56">
        <w:rPr>
          <w:sz w:val="28"/>
          <w:szCs w:val="28"/>
        </w:rPr>
        <w:t>Dominate religion-Christianity</w:t>
      </w:r>
    </w:p>
    <w:p w:rsidR="00D81025" w:rsidRPr="00303B56" w:rsidRDefault="00D81025" w:rsidP="00D81025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303B56">
        <w:rPr>
          <w:sz w:val="28"/>
          <w:szCs w:val="28"/>
        </w:rPr>
        <w:t>Language spoken-Irish Gaelic and English</w:t>
      </w:r>
    </w:p>
    <w:p w:rsidR="00D81025" w:rsidRDefault="00D81025" w:rsidP="00D81025">
      <w:pPr>
        <w:rPr>
          <w:sz w:val="36"/>
          <w:szCs w:val="36"/>
        </w:rPr>
      </w:pPr>
    </w:p>
    <w:p w:rsidR="00303B56" w:rsidRDefault="00303B56" w:rsidP="00D86846">
      <w:pPr>
        <w:jc w:val="center"/>
      </w:pPr>
      <w:r>
        <w:rPr>
          <w:rFonts w:cs="Arial"/>
          <w:noProof/>
          <w:color w:val="1A0DAB"/>
          <w:sz w:val="20"/>
          <w:szCs w:val="20"/>
          <w:lang w:bidi="ar-SA"/>
        </w:rPr>
        <w:drawing>
          <wp:inline distT="0" distB="0" distL="0" distR="0">
            <wp:extent cx="1543050" cy="2488789"/>
            <wp:effectExtent l="19050" t="0" r="0" b="0"/>
            <wp:docPr id="10" name="Picture 10" descr="Image result for irish currency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e result for irish currency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267" cy="2489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3B56" w:rsidRDefault="00303B56">
      <w:pPr>
        <w:spacing w:after="200" w:line="276" w:lineRule="auto"/>
      </w:pPr>
      <w:r>
        <w:br w:type="page"/>
      </w:r>
    </w:p>
    <w:p w:rsidR="00303B56" w:rsidRPr="00303B56" w:rsidRDefault="00303B56" w:rsidP="00303B56">
      <w:pPr>
        <w:jc w:val="center"/>
        <w:rPr>
          <w:sz w:val="32"/>
          <w:szCs w:val="32"/>
        </w:rPr>
      </w:pPr>
      <w:r>
        <w:rPr>
          <w:sz w:val="36"/>
          <w:szCs w:val="36"/>
        </w:rPr>
        <w:lastRenderedPageBreak/>
        <w:t xml:space="preserve">Christmas </w:t>
      </w:r>
      <w:r w:rsidR="00756E61">
        <w:rPr>
          <w:sz w:val="36"/>
          <w:szCs w:val="36"/>
        </w:rPr>
        <w:t>in I</w:t>
      </w:r>
      <w:r>
        <w:rPr>
          <w:sz w:val="36"/>
          <w:szCs w:val="36"/>
        </w:rPr>
        <w:t>reland</w:t>
      </w:r>
    </w:p>
    <w:p w:rsidR="00303B56" w:rsidRDefault="00303B56" w:rsidP="00303B56">
      <w:pPr>
        <w:jc w:val="center"/>
        <w:rPr>
          <w:sz w:val="36"/>
          <w:szCs w:val="36"/>
        </w:rPr>
      </w:pPr>
    </w:p>
    <w:p w:rsidR="00B863BA" w:rsidRDefault="00303B56" w:rsidP="00303B56">
      <w:pPr>
        <w:jc w:val="center"/>
        <w:rPr>
          <w:sz w:val="28"/>
          <w:szCs w:val="28"/>
        </w:rPr>
      </w:pPr>
      <w:r w:rsidRPr="00303B56">
        <w:rPr>
          <w:sz w:val="28"/>
          <w:szCs w:val="28"/>
        </w:rPr>
        <w:t>Just like in America Ireland also celebrates Christmas but unlike America their Christmas starts on the 8</w:t>
      </w:r>
      <w:r w:rsidRPr="00303B56">
        <w:rPr>
          <w:sz w:val="28"/>
          <w:szCs w:val="28"/>
          <w:vertAlign w:val="superscript"/>
        </w:rPr>
        <w:t>th</w:t>
      </w:r>
      <w:r w:rsidRPr="00303B56">
        <w:rPr>
          <w:sz w:val="28"/>
          <w:szCs w:val="28"/>
        </w:rPr>
        <w:t xml:space="preserve"> of December and last till the 6</w:t>
      </w:r>
      <w:r w:rsidRPr="00303B56">
        <w:rPr>
          <w:sz w:val="28"/>
          <w:szCs w:val="28"/>
          <w:vertAlign w:val="superscript"/>
        </w:rPr>
        <w:t>th</w:t>
      </w:r>
      <w:r w:rsidRPr="00303B56">
        <w:rPr>
          <w:sz w:val="28"/>
          <w:szCs w:val="28"/>
        </w:rPr>
        <w:t xml:space="preserve"> of January. An interesting fact is that in Irish or Gaelic Christmas is called ‘</w:t>
      </w:r>
      <w:proofErr w:type="spellStart"/>
      <w:r w:rsidRPr="00303B56">
        <w:rPr>
          <w:sz w:val="28"/>
          <w:szCs w:val="28"/>
        </w:rPr>
        <w:t>nollaig</w:t>
      </w:r>
      <w:proofErr w:type="spellEnd"/>
      <w:r w:rsidRPr="00303B56">
        <w:rPr>
          <w:sz w:val="28"/>
          <w:szCs w:val="28"/>
        </w:rPr>
        <w:t>’</w:t>
      </w:r>
    </w:p>
    <w:p w:rsidR="00756E61" w:rsidRDefault="00756E61" w:rsidP="00303B56">
      <w:pPr>
        <w:jc w:val="center"/>
        <w:rPr>
          <w:sz w:val="28"/>
          <w:szCs w:val="28"/>
        </w:rPr>
      </w:pPr>
    </w:p>
    <w:p w:rsidR="00756E61" w:rsidRDefault="00756E61" w:rsidP="00303B56">
      <w:pPr>
        <w:jc w:val="center"/>
        <w:rPr>
          <w:sz w:val="28"/>
          <w:szCs w:val="28"/>
        </w:rPr>
      </w:pPr>
    </w:p>
    <w:p w:rsidR="00756E61" w:rsidRDefault="00756E61" w:rsidP="00303B56">
      <w:pPr>
        <w:jc w:val="center"/>
        <w:rPr>
          <w:sz w:val="28"/>
          <w:szCs w:val="28"/>
        </w:rPr>
      </w:pPr>
    </w:p>
    <w:p w:rsidR="00756E61" w:rsidRDefault="00756E61" w:rsidP="00303B56">
      <w:pPr>
        <w:jc w:val="center"/>
        <w:rPr>
          <w:sz w:val="28"/>
          <w:szCs w:val="28"/>
        </w:rPr>
      </w:pPr>
      <w:r w:rsidRPr="00756E61">
        <w:rPr>
          <w:noProof/>
          <w:sz w:val="28"/>
          <w:szCs w:val="28"/>
          <w:lang w:bidi="ar-SA"/>
        </w:rPr>
        <w:drawing>
          <wp:inline distT="0" distB="0" distL="0" distR="0">
            <wp:extent cx="2362200" cy="1574800"/>
            <wp:effectExtent l="19050" t="0" r="0" b="0"/>
            <wp:docPr id="5" name="Picture 16" descr="Image result for christmas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mage result for christmas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57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6E61" w:rsidRDefault="00756E6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56E61" w:rsidRPr="00110298" w:rsidRDefault="00756E61" w:rsidP="00756E61">
      <w:pPr>
        <w:pStyle w:val="Heading2"/>
        <w:jc w:val="center"/>
        <w:rPr>
          <w:sz w:val="40"/>
          <w:szCs w:val="40"/>
        </w:rPr>
      </w:pPr>
      <w:r>
        <w:rPr>
          <w:sz w:val="40"/>
          <w:szCs w:val="40"/>
        </w:rPr>
        <w:lastRenderedPageBreak/>
        <w:t>Food in Ireland</w:t>
      </w:r>
    </w:p>
    <w:p w:rsidR="00756E61" w:rsidRPr="00756E61" w:rsidRDefault="00756E61" w:rsidP="00756E61">
      <w:pPr>
        <w:rPr>
          <w:sz w:val="28"/>
          <w:szCs w:val="28"/>
        </w:rPr>
      </w:pPr>
      <w:r>
        <w:rPr>
          <w:sz w:val="36"/>
          <w:szCs w:val="36"/>
        </w:rPr>
        <w:tab/>
      </w:r>
      <w:r w:rsidRPr="00756E61">
        <w:rPr>
          <w:sz w:val="28"/>
          <w:szCs w:val="28"/>
        </w:rPr>
        <w:t xml:space="preserve">Irish food is known for the quality and freshness of its ingredients most cooking is done without herbs or spices except for salt and pepper. Some </w:t>
      </w:r>
      <w:proofErr w:type="spellStart"/>
      <w:r w:rsidRPr="00756E61">
        <w:rPr>
          <w:sz w:val="28"/>
          <w:szCs w:val="28"/>
        </w:rPr>
        <w:t>repersenitive</w:t>
      </w:r>
      <w:proofErr w:type="spellEnd"/>
      <w:r w:rsidRPr="00756E61">
        <w:rPr>
          <w:sz w:val="28"/>
          <w:szCs w:val="28"/>
        </w:rPr>
        <w:t xml:space="preserve"> Irish foods include Irish stew, corned beef and cabbage, potatoes and Irish soda bread these are just some of the many </w:t>
      </w:r>
      <w:proofErr w:type="spellStart"/>
      <w:r w:rsidRPr="00756E61">
        <w:rPr>
          <w:sz w:val="28"/>
          <w:szCs w:val="28"/>
        </w:rPr>
        <w:t>repersenitive</w:t>
      </w:r>
      <w:proofErr w:type="spellEnd"/>
      <w:r w:rsidRPr="00756E61">
        <w:rPr>
          <w:sz w:val="28"/>
          <w:szCs w:val="28"/>
        </w:rPr>
        <w:t xml:space="preserve"> Irish foods. </w:t>
      </w:r>
    </w:p>
    <w:p w:rsidR="00756E61" w:rsidRDefault="00756E61" w:rsidP="00303B56">
      <w:pPr>
        <w:jc w:val="center"/>
        <w:rPr>
          <w:sz w:val="28"/>
          <w:szCs w:val="28"/>
        </w:rPr>
      </w:pPr>
    </w:p>
    <w:p w:rsidR="00756E61" w:rsidRDefault="00756E61" w:rsidP="00303B56">
      <w:pPr>
        <w:jc w:val="center"/>
        <w:rPr>
          <w:sz w:val="28"/>
          <w:szCs w:val="28"/>
        </w:rPr>
      </w:pPr>
    </w:p>
    <w:p w:rsidR="00756E61" w:rsidRDefault="00756E61" w:rsidP="00756E61">
      <w:pPr>
        <w:rPr>
          <w:sz w:val="28"/>
          <w:szCs w:val="28"/>
        </w:rPr>
      </w:pPr>
    </w:p>
    <w:p w:rsidR="00EF0F82" w:rsidRDefault="00756E61" w:rsidP="00756E61">
      <w:pPr>
        <w:spacing w:after="200" w:line="276" w:lineRule="auto"/>
        <w:jc w:val="center"/>
        <w:rPr>
          <w:sz w:val="28"/>
          <w:szCs w:val="28"/>
        </w:rPr>
      </w:pPr>
      <w:r w:rsidRPr="00756E61">
        <w:rPr>
          <w:noProof/>
          <w:sz w:val="28"/>
          <w:szCs w:val="28"/>
          <w:lang w:bidi="ar-SA"/>
        </w:rPr>
        <w:drawing>
          <wp:inline distT="0" distB="0" distL="0" distR="0">
            <wp:extent cx="2227846" cy="1512334"/>
            <wp:effectExtent l="19050" t="0" r="1004" b="0"/>
            <wp:docPr id="9" name="Picture 19" descr="Image result for IRISH FOOD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mage result for IRISH FOOD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175" cy="15152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0F82" w:rsidRDefault="00592E8E" w:rsidP="00592E8E">
      <w:pPr>
        <w:spacing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Irish stew</w:t>
      </w:r>
      <w:r w:rsidR="00EF0F82">
        <w:rPr>
          <w:sz w:val="28"/>
          <w:szCs w:val="28"/>
        </w:rPr>
        <w:br w:type="page"/>
      </w:r>
      <w:bookmarkStart w:id="0" w:name="_GoBack"/>
      <w:bookmarkEnd w:id="0"/>
    </w:p>
    <w:p w:rsidR="00EF0F82" w:rsidRPr="00696B5F" w:rsidRDefault="00EF0F82" w:rsidP="00EF0F82">
      <w:pPr>
        <w:pStyle w:val="Heading2"/>
        <w:jc w:val="center"/>
        <w:rPr>
          <w:sz w:val="40"/>
          <w:szCs w:val="40"/>
        </w:rPr>
      </w:pPr>
      <w:proofErr w:type="spellStart"/>
      <w:r>
        <w:rPr>
          <w:sz w:val="40"/>
          <w:szCs w:val="40"/>
        </w:rPr>
        <w:lastRenderedPageBreak/>
        <w:t>Aran</w:t>
      </w:r>
      <w:proofErr w:type="spellEnd"/>
      <w:r>
        <w:rPr>
          <w:sz w:val="40"/>
          <w:szCs w:val="40"/>
        </w:rPr>
        <w:t xml:space="preserve"> sweaters</w:t>
      </w:r>
    </w:p>
    <w:p w:rsidR="00EF0F82" w:rsidRPr="00EF0F82" w:rsidRDefault="00EF0F82" w:rsidP="00EF0F82">
      <w:pPr>
        <w:rPr>
          <w:sz w:val="28"/>
          <w:szCs w:val="28"/>
        </w:rPr>
      </w:pPr>
      <w:r>
        <w:rPr>
          <w:sz w:val="36"/>
          <w:szCs w:val="36"/>
        </w:rPr>
        <w:t xml:space="preserve">     </w:t>
      </w:r>
      <w:r w:rsidRPr="00EF0F82">
        <w:rPr>
          <w:sz w:val="28"/>
          <w:szCs w:val="28"/>
        </w:rPr>
        <w:t xml:space="preserve">One traditional Irish clothing is </w:t>
      </w:r>
      <w:proofErr w:type="spellStart"/>
      <w:r w:rsidRPr="00EF0F82">
        <w:rPr>
          <w:sz w:val="28"/>
          <w:szCs w:val="28"/>
        </w:rPr>
        <w:t>Aran</w:t>
      </w:r>
      <w:proofErr w:type="spellEnd"/>
      <w:r w:rsidRPr="00EF0F82">
        <w:rPr>
          <w:sz w:val="28"/>
          <w:szCs w:val="28"/>
        </w:rPr>
        <w:t xml:space="preserve"> sweaters; </w:t>
      </w:r>
      <w:proofErr w:type="spellStart"/>
      <w:r w:rsidRPr="00EF0F82">
        <w:rPr>
          <w:sz w:val="28"/>
          <w:szCs w:val="28"/>
        </w:rPr>
        <w:t>aran</w:t>
      </w:r>
      <w:proofErr w:type="spellEnd"/>
      <w:r w:rsidRPr="00EF0F82">
        <w:rPr>
          <w:sz w:val="28"/>
          <w:szCs w:val="28"/>
        </w:rPr>
        <w:t xml:space="preserve"> sweaters take its name from the set of islands where it originated many generations ago, off the coast of Ireland. The </w:t>
      </w:r>
      <w:proofErr w:type="spellStart"/>
      <w:r w:rsidRPr="00EF0F82">
        <w:rPr>
          <w:sz w:val="28"/>
          <w:szCs w:val="28"/>
        </w:rPr>
        <w:t>Aran</w:t>
      </w:r>
      <w:proofErr w:type="spellEnd"/>
      <w:r w:rsidRPr="00EF0F82">
        <w:rPr>
          <w:sz w:val="28"/>
          <w:szCs w:val="28"/>
        </w:rPr>
        <w:t xml:space="preserve"> Island lies at the mouth of Galway Bay. They used to be very popular. Each family clan had its own unique stitching or pattern that was used in its sweaters.</w:t>
      </w:r>
    </w:p>
    <w:p w:rsidR="00756E61" w:rsidRDefault="00756E61" w:rsidP="00756E61">
      <w:pPr>
        <w:spacing w:after="200" w:line="276" w:lineRule="auto"/>
        <w:jc w:val="center"/>
        <w:rPr>
          <w:sz w:val="28"/>
          <w:szCs w:val="28"/>
        </w:rPr>
      </w:pPr>
    </w:p>
    <w:p w:rsidR="00756E61" w:rsidRDefault="00F4174D" w:rsidP="00303B56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Aran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sweter</w:t>
      </w:r>
      <w:proofErr w:type="spellEnd"/>
    </w:p>
    <w:p w:rsidR="00331AAF" w:rsidRDefault="00331AAF" w:rsidP="00331AAF">
      <w:pPr>
        <w:spacing w:after="200" w:line="276" w:lineRule="auto"/>
        <w:jc w:val="center"/>
        <w:rPr>
          <w:rFonts w:cs="Arial"/>
          <w:noProof/>
          <w:color w:val="1A0DAB"/>
          <w:sz w:val="20"/>
          <w:szCs w:val="20"/>
          <w:lang w:bidi="ar-SA"/>
        </w:rPr>
      </w:pPr>
      <w:r w:rsidRPr="00331AAF">
        <w:rPr>
          <w:rFonts w:cs="Arial"/>
          <w:noProof/>
          <w:color w:val="1A0DAB"/>
          <w:sz w:val="20"/>
          <w:szCs w:val="20"/>
          <w:lang w:bidi="ar-SA"/>
        </w:rPr>
        <w:drawing>
          <wp:inline distT="0" distB="0" distL="0" distR="0">
            <wp:extent cx="1924050" cy="1924050"/>
            <wp:effectExtent l="19050" t="0" r="0" b="0"/>
            <wp:docPr id="7" name="Picture 1" descr="Image result for aran sweaters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aran sweaters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color w:val="1A0DAB"/>
          <w:sz w:val="20"/>
          <w:szCs w:val="20"/>
          <w:lang w:bidi="ar-SA"/>
        </w:rPr>
        <w:br w:type="page"/>
      </w:r>
    </w:p>
    <w:p w:rsidR="00F75C45" w:rsidRPr="00F75C45" w:rsidRDefault="00F75C45" w:rsidP="00F75C45">
      <w:pPr>
        <w:pStyle w:val="Heading2"/>
        <w:ind w:left="2880" w:firstLine="720"/>
        <w:rPr>
          <w:sz w:val="44"/>
          <w:szCs w:val="44"/>
        </w:rPr>
      </w:pPr>
      <w:proofErr w:type="gramStart"/>
      <w:r>
        <w:rPr>
          <w:sz w:val="44"/>
          <w:szCs w:val="44"/>
        </w:rPr>
        <w:lastRenderedPageBreak/>
        <w:t>hurling</w:t>
      </w:r>
      <w:proofErr w:type="gramEnd"/>
    </w:p>
    <w:p w:rsidR="00F75C45" w:rsidRDefault="00F75C45" w:rsidP="00303B56">
      <w:pPr>
        <w:jc w:val="center"/>
        <w:rPr>
          <w:sz w:val="36"/>
          <w:szCs w:val="36"/>
        </w:rPr>
      </w:pPr>
    </w:p>
    <w:p w:rsidR="00F75C45" w:rsidRDefault="00F75C45" w:rsidP="00303B56">
      <w:pPr>
        <w:jc w:val="center"/>
        <w:rPr>
          <w:sz w:val="36"/>
          <w:szCs w:val="36"/>
        </w:rPr>
      </w:pPr>
      <w:r>
        <w:rPr>
          <w:sz w:val="36"/>
          <w:szCs w:val="36"/>
        </w:rPr>
        <w:t>One Irish sport is hurling. The game resembles field hockey but played with a shorter stick with a broader oval blade. It is the national game of Ireland and may date back to the 2</w:t>
      </w:r>
      <w:r w:rsidRPr="00497303">
        <w:rPr>
          <w:sz w:val="36"/>
          <w:szCs w:val="36"/>
          <w:vertAlign w:val="superscript"/>
        </w:rPr>
        <w:t>nd</w:t>
      </w:r>
      <w:r>
        <w:rPr>
          <w:sz w:val="36"/>
          <w:szCs w:val="36"/>
        </w:rPr>
        <w:t xml:space="preserve"> millennium B.C the game is played with two opposing forces there are 15 people on each team. The object is to get the </w:t>
      </w:r>
      <w:proofErr w:type="spellStart"/>
      <w:r>
        <w:rPr>
          <w:sz w:val="36"/>
          <w:szCs w:val="36"/>
        </w:rPr>
        <w:t>silothar</w:t>
      </w:r>
      <w:proofErr w:type="spellEnd"/>
      <w:r>
        <w:rPr>
          <w:sz w:val="36"/>
          <w:szCs w:val="36"/>
        </w:rPr>
        <w:t xml:space="preserve"> (ball) into the </w:t>
      </w:r>
      <w:proofErr w:type="gramStart"/>
      <w:r>
        <w:rPr>
          <w:sz w:val="36"/>
          <w:szCs w:val="36"/>
        </w:rPr>
        <w:t>opponents</w:t>
      </w:r>
      <w:proofErr w:type="gramEnd"/>
      <w:r>
        <w:rPr>
          <w:sz w:val="36"/>
          <w:szCs w:val="36"/>
        </w:rPr>
        <w:t xml:space="preserve"> goalpost. The goalpost is H shaped with a net under the cross post if the </w:t>
      </w:r>
      <w:proofErr w:type="spellStart"/>
      <w:r>
        <w:rPr>
          <w:sz w:val="36"/>
          <w:szCs w:val="36"/>
        </w:rPr>
        <w:t>silothar</w:t>
      </w:r>
      <w:proofErr w:type="spellEnd"/>
      <w:r>
        <w:rPr>
          <w:sz w:val="36"/>
          <w:szCs w:val="36"/>
        </w:rPr>
        <w:t xml:space="preserve"> goes over the post a point is scored if it goes under the post and into the net a goal which is worth three points, is scored.</w:t>
      </w:r>
    </w:p>
    <w:p w:rsidR="00F4174D" w:rsidRDefault="00D40CB0" w:rsidP="00D40CB0">
      <w:pPr>
        <w:spacing w:after="200" w:line="276" w:lineRule="auto"/>
        <w:jc w:val="center"/>
        <w:rPr>
          <w:sz w:val="36"/>
          <w:szCs w:val="36"/>
        </w:rPr>
      </w:pPr>
      <w:r>
        <w:rPr>
          <w:noProof/>
          <w:sz w:val="36"/>
          <w:szCs w:val="36"/>
          <w:lang w:bidi="ar-SA"/>
        </w:rPr>
        <w:drawing>
          <wp:inline distT="0" distB="0" distL="0" distR="0">
            <wp:extent cx="3306831" cy="2376785"/>
            <wp:effectExtent l="19050" t="0" r="7869" b="0"/>
            <wp:docPr id="12" name="Picture 10" descr="irland sport pi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land sport picture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8273" cy="2377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75C45">
        <w:rPr>
          <w:sz w:val="36"/>
          <w:szCs w:val="36"/>
        </w:rPr>
        <w:br w:type="page"/>
      </w:r>
    </w:p>
    <w:p w:rsidR="00F75C45" w:rsidRPr="00ED46DA" w:rsidRDefault="00F75C45" w:rsidP="00F75C45">
      <w:pPr>
        <w:pStyle w:val="Heading2"/>
        <w:jc w:val="center"/>
        <w:rPr>
          <w:sz w:val="40"/>
          <w:szCs w:val="40"/>
        </w:rPr>
      </w:pPr>
      <w:r w:rsidRPr="00ED46DA">
        <w:rPr>
          <w:sz w:val="40"/>
          <w:szCs w:val="40"/>
        </w:rPr>
        <w:lastRenderedPageBreak/>
        <w:t>Potato famine</w:t>
      </w:r>
    </w:p>
    <w:p w:rsidR="00F75C45" w:rsidRDefault="00F75C45" w:rsidP="00F75C45">
      <w:pPr>
        <w:rPr>
          <w:sz w:val="36"/>
          <w:szCs w:val="36"/>
        </w:rPr>
      </w:pPr>
      <w:r>
        <w:rPr>
          <w:sz w:val="36"/>
          <w:szCs w:val="36"/>
        </w:rPr>
        <w:tab/>
        <w:t>Beginning in 1845 and lasting six years, the potato famine killed over a million men, women and children in Ireland, and caused another million to flee the country the cause of this was late blight a disease that destroyed both the leaves and the edible part of the potato plant.</w:t>
      </w:r>
    </w:p>
    <w:p w:rsidR="00F75C45" w:rsidRDefault="00F75C4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75C45" w:rsidRPr="00110298" w:rsidRDefault="00F75C45" w:rsidP="00F75C45">
      <w:pPr>
        <w:pStyle w:val="Heading2"/>
        <w:jc w:val="center"/>
        <w:rPr>
          <w:sz w:val="40"/>
          <w:szCs w:val="40"/>
        </w:rPr>
      </w:pPr>
      <w:r>
        <w:rPr>
          <w:sz w:val="40"/>
          <w:szCs w:val="40"/>
        </w:rPr>
        <w:lastRenderedPageBreak/>
        <w:t>Invasion of Ireland</w:t>
      </w:r>
    </w:p>
    <w:p w:rsidR="00756E61" w:rsidRDefault="00F75C45" w:rsidP="00F75C45">
      <w:pPr>
        <w:jc w:val="center"/>
        <w:rPr>
          <w:sz w:val="36"/>
          <w:szCs w:val="36"/>
        </w:rPr>
      </w:pPr>
      <w:r>
        <w:rPr>
          <w:sz w:val="36"/>
          <w:szCs w:val="36"/>
        </w:rPr>
        <w:tab/>
        <w:t>The Normans invaded Britain in 1066 they landed in Ireland a century later in 1169 for most the Middle Ages. Ireland was ruled as a separate kingdom under the British crown, just the eastern part, gradually they extended their control but is wasn’t till 1603 that a victory over the Irish in Ulster allowed the British complete control over Ireland</w:t>
      </w:r>
    </w:p>
    <w:p w:rsidR="008D290A" w:rsidRDefault="008D290A" w:rsidP="00F75C45">
      <w:pPr>
        <w:jc w:val="center"/>
        <w:rPr>
          <w:sz w:val="36"/>
          <w:szCs w:val="36"/>
        </w:rPr>
      </w:pPr>
    </w:p>
    <w:p w:rsidR="008D290A" w:rsidRDefault="008D290A" w:rsidP="00F75C45">
      <w:pPr>
        <w:jc w:val="center"/>
        <w:rPr>
          <w:sz w:val="36"/>
          <w:szCs w:val="36"/>
        </w:rPr>
      </w:pPr>
    </w:p>
    <w:p w:rsidR="008D290A" w:rsidRPr="00303B56" w:rsidRDefault="008D290A" w:rsidP="008D290A">
      <w:pPr>
        <w:rPr>
          <w:sz w:val="28"/>
          <w:szCs w:val="28"/>
        </w:rPr>
      </w:pPr>
      <w:r>
        <w:rPr>
          <w:sz w:val="36"/>
          <w:szCs w:val="36"/>
        </w:rPr>
        <w:t>I chose Ireland</w:t>
      </w:r>
      <w:r w:rsidR="00592E8E">
        <w:rPr>
          <w:sz w:val="36"/>
          <w:szCs w:val="36"/>
        </w:rPr>
        <w:t xml:space="preserve"> because I wanted to learn more about it and</w:t>
      </w:r>
      <w:r>
        <w:rPr>
          <w:sz w:val="36"/>
          <w:szCs w:val="36"/>
        </w:rPr>
        <w:t xml:space="preserve"> most of my family is Irish and I</w:t>
      </w:r>
      <w:r w:rsidR="00592E8E">
        <w:rPr>
          <w:sz w:val="36"/>
          <w:szCs w:val="36"/>
        </w:rPr>
        <w:t xml:space="preserve"> have family in Ireland.</w:t>
      </w:r>
      <w:r>
        <w:rPr>
          <w:sz w:val="36"/>
          <w:szCs w:val="36"/>
        </w:rPr>
        <w:t xml:space="preserve"> I would like to visit Ireland to see all the historical land marks</w:t>
      </w:r>
    </w:p>
    <w:sectPr w:rsidR="008D290A" w:rsidRPr="00303B56" w:rsidSect="00B863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4B512F"/>
    <w:multiLevelType w:val="hybridMultilevel"/>
    <w:tmpl w:val="8D92C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86846"/>
    <w:rsid w:val="000B6E39"/>
    <w:rsid w:val="00303B56"/>
    <w:rsid w:val="00331AAF"/>
    <w:rsid w:val="004E4A67"/>
    <w:rsid w:val="00592E8E"/>
    <w:rsid w:val="005C68C0"/>
    <w:rsid w:val="0074670E"/>
    <w:rsid w:val="00756E61"/>
    <w:rsid w:val="00883BE4"/>
    <w:rsid w:val="008D290A"/>
    <w:rsid w:val="008E2B3D"/>
    <w:rsid w:val="00AE1790"/>
    <w:rsid w:val="00B863BA"/>
    <w:rsid w:val="00C559F4"/>
    <w:rsid w:val="00D40CB0"/>
    <w:rsid w:val="00D81025"/>
    <w:rsid w:val="00D86846"/>
    <w:rsid w:val="00E30842"/>
    <w:rsid w:val="00E74496"/>
    <w:rsid w:val="00E80D33"/>
    <w:rsid w:val="00EF0F82"/>
    <w:rsid w:val="00F207C7"/>
    <w:rsid w:val="00F4174D"/>
    <w:rsid w:val="00F75C45"/>
    <w:rsid w:val="00FD7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3BB7544-5C4C-4453-AA27-C4E4AD336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Times New Roman"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846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C68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68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68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68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68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68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68C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68C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68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68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C68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68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C68C0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68C0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68C0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68C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68C0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68C0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C68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C68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68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C68C0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C68C0"/>
    <w:rPr>
      <w:b/>
      <w:bCs/>
    </w:rPr>
  </w:style>
  <w:style w:type="character" w:styleId="Emphasis">
    <w:name w:val="Emphasis"/>
    <w:basedOn w:val="DefaultParagraphFont"/>
    <w:uiPriority w:val="20"/>
    <w:qFormat/>
    <w:rsid w:val="005C68C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C68C0"/>
    <w:rPr>
      <w:szCs w:val="32"/>
    </w:rPr>
  </w:style>
  <w:style w:type="paragraph" w:styleId="ListParagraph">
    <w:name w:val="List Paragraph"/>
    <w:basedOn w:val="Normal"/>
    <w:uiPriority w:val="34"/>
    <w:qFormat/>
    <w:rsid w:val="005C68C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C68C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C68C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68C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68C0"/>
    <w:rPr>
      <w:b/>
      <w:i/>
      <w:sz w:val="24"/>
    </w:rPr>
  </w:style>
  <w:style w:type="character" w:styleId="SubtleEmphasis">
    <w:name w:val="Subtle Emphasis"/>
    <w:uiPriority w:val="19"/>
    <w:qFormat/>
    <w:rsid w:val="005C68C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C68C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C68C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C68C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C68C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68C0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68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8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google.com/url?url=http://www.mytrendyclothe.com/the-way-irish-keep-warm-aran-sweater/&amp;rct=j&amp;frm=1&amp;q=&amp;esrc=s&amp;sa=U&amp;ved=0ahUKEwi68MCr_dPJAhVEeT4KHZkICdEQwW4IGjAC&amp;usg=AFQjCNF2JCc-SYTx6mjtncGkffnC186IsQ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ogle.com/url?url=http://memoriesproject.com/2012/05/06/currency-that-cant-be-cashed/&amp;rct=j&amp;frm=1&amp;q=&amp;esrc=s&amp;sa=U&amp;ved=0ahUKEwiO5tCdh9LJAhXMdj4KHfIvB944FBDBbgggMAU&amp;usg=AFQjCNGmz_eVD_9-lSewDjAMnz3oBtst5g" TargetMode="Externa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www.google.com/url?url=https://www.thrillist.com/eat/nation/irish-foods-you-need-to-know-cathal-armstrong-galway-oyster-festival-dulse&amp;rct=j&amp;frm=1&amp;q=&amp;esrc=s&amp;sa=U&amp;ved=0ahUKEwj4juTiiNLJAhWLaz4KHWrUDZoQwW4IGjAC&amp;usg=AFQjCNG7o3YEWPcU00TJVsYcuJ6UFRjqVg" TargetMode="External"/><Relationship Id="rId5" Type="http://schemas.openxmlformats.org/officeDocument/2006/relationships/hyperlink" Target="http://www.google.com/url?url=http://www.hendicottwriting.com/travel/blog/ireland2/irish-flag-2/&amp;rct=j&amp;frm=1&amp;q=&amp;esrc=s&amp;sa=U&amp;ved=0ahUKEwjdluXQhNLJAhXJVj4KHf_mDgwQwW4IIDAF&amp;usg=AFQjCNF7GjHtNrXyrHzA5ojYLyBXj_mNGQ" TargetMode="External"/><Relationship Id="rId15" Type="http://schemas.openxmlformats.org/officeDocument/2006/relationships/image" Target="media/image6.jpeg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google.com/url?url=http://www.history.com/topics/christmas&amp;rct=j&amp;frm=1&amp;q=&amp;esrc=s&amp;sa=U&amp;ved=0ahUKEwiv1pX5h9LJAhVMND4KHbK4B4EQwW4IFjAA&amp;usg=AFQjCNEjOVJkF38t8R9vMvxJmx0zuEd4HQ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8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 District</Company>
  <LinksUpToDate>false</LinksUpToDate>
  <CharactersWithSpaces>2759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Cortland City School District</dc:creator>
  <cp:keywords/>
  <dc:description/>
  <cp:lastModifiedBy>Conlon,Ellen</cp:lastModifiedBy>
  <cp:revision>3</cp:revision>
  <dcterms:created xsi:type="dcterms:W3CDTF">2015-12-10T19:29:00Z</dcterms:created>
  <dcterms:modified xsi:type="dcterms:W3CDTF">2016-01-11T14:25:00Z</dcterms:modified>
</cp:coreProperties>
</file>